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EB435A" w:rsidRDefault="00C37013" w:rsidP="00C37013">
      <w:pPr>
        <w:jc w:val="center"/>
        <w:rPr>
          <w:b/>
        </w:rPr>
      </w:pPr>
      <w:r w:rsidRPr="00EB435A">
        <w:rPr>
          <w:b/>
        </w:rPr>
        <w:t>WALKING THE ROMAN ROAD</w:t>
      </w:r>
    </w:p>
    <w:p w14:paraId="62EE4EB6" w14:textId="3F7D7F30" w:rsidR="00C37013" w:rsidRPr="00743CE1" w:rsidRDefault="00D24312" w:rsidP="00C37013">
      <w:pPr>
        <w:jc w:val="center"/>
        <w:rPr>
          <w:b/>
        </w:rPr>
      </w:pPr>
      <w:r>
        <w:rPr>
          <w:b/>
        </w:rPr>
        <w:t>A Call to Unity )Part 1)</w:t>
      </w:r>
    </w:p>
    <w:p w14:paraId="1341B290" w14:textId="2434A3F2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D24312">
        <w:rPr>
          <w:b/>
        </w:rPr>
        <w:t>14-1-23</w:t>
      </w:r>
    </w:p>
    <w:p w14:paraId="25CE3540" w14:textId="09CE2511" w:rsidR="00EB435A" w:rsidRDefault="00D24312" w:rsidP="00D24312">
      <w:pPr>
        <w:ind w:left="720"/>
        <w:rPr>
          <w:bCs/>
        </w:rPr>
      </w:pPr>
      <w:r>
        <w:rPr>
          <w:bCs/>
        </w:rPr>
        <w:t xml:space="preserve">“Let us therefore make every </w:t>
      </w:r>
      <w:r w:rsidR="00780826">
        <w:rPr>
          <w:bCs/>
        </w:rPr>
        <w:t>effort to</w:t>
      </w:r>
      <w:r>
        <w:rPr>
          <w:bCs/>
        </w:rPr>
        <w:t xml:space="preserve"> do what leads to peace and to mutual edification” vs. 19</w:t>
      </w:r>
    </w:p>
    <w:p w14:paraId="75AA8FFB" w14:textId="20E70F53" w:rsidR="00D24312" w:rsidRDefault="00D24312" w:rsidP="00D24312">
      <w:pPr>
        <w:rPr>
          <w:bCs/>
        </w:rPr>
      </w:pPr>
      <w:r>
        <w:rPr>
          <w:bCs/>
        </w:rPr>
        <w:t xml:space="preserve">Theme: Maintaining </w:t>
      </w:r>
      <w:r>
        <w:rPr>
          <w:bCs/>
          <w:u w:val="single"/>
        </w:rPr>
        <w:t>unity</w:t>
      </w:r>
      <w:r>
        <w:rPr>
          <w:bCs/>
        </w:rPr>
        <w:t xml:space="preserve"> in the body of Christ </w:t>
      </w:r>
      <w:r w:rsidR="00780826">
        <w:rPr>
          <w:bCs/>
        </w:rPr>
        <w:t>despite</w:t>
      </w:r>
      <w:r>
        <w:rPr>
          <w:bCs/>
        </w:rPr>
        <w:t xml:space="preserve"> thos</w:t>
      </w:r>
      <w:r w:rsidR="00780826">
        <w:rPr>
          <w:bCs/>
        </w:rPr>
        <w:t>e</w:t>
      </w:r>
      <w:r>
        <w:rPr>
          <w:bCs/>
        </w:rPr>
        <w:t xml:space="preserve"> “</w:t>
      </w:r>
      <w:r>
        <w:rPr>
          <w:bCs/>
          <w:i/>
          <w:iCs/>
        </w:rPr>
        <w:t>disputable matters</w:t>
      </w:r>
      <w:r>
        <w:rPr>
          <w:bCs/>
        </w:rPr>
        <w:t>”: convictions that are not specifically grounded in spiritual truth.</w:t>
      </w:r>
    </w:p>
    <w:p w14:paraId="43B9AD3C" w14:textId="04509A70" w:rsidR="00D24312" w:rsidRDefault="00D24312" w:rsidP="00D24312">
      <w:pPr>
        <w:rPr>
          <w:bCs/>
        </w:rPr>
      </w:pPr>
      <w:r>
        <w:rPr>
          <w:bCs/>
        </w:rPr>
        <w:t xml:space="preserve">Spiritual convictions result </w:t>
      </w:r>
      <w:r w:rsidR="00780826">
        <w:rPr>
          <w:bCs/>
        </w:rPr>
        <w:t>from a</w:t>
      </w:r>
      <w:r>
        <w:rPr>
          <w:bCs/>
        </w:rPr>
        <w:t xml:space="preserve"> lifetime of</w:t>
      </w:r>
    </w:p>
    <w:p w14:paraId="2B3C6BCA" w14:textId="0BF62544" w:rsidR="00D24312" w:rsidRDefault="00D24312" w:rsidP="00D24312">
      <w:pPr>
        <w:rPr>
          <w:bCs/>
        </w:rPr>
      </w:pPr>
      <w:r>
        <w:rPr>
          <w:bCs/>
          <w:u w:val="single"/>
        </w:rPr>
        <w:t>Spiritual formation</w:t>
      </w:r>
    </w:p>
    <w:p w14:paraId="7D00668F" w14:textId="3F3520A0" w:rsidR="00D24312" w:rsidRDefault="00D24312" w:rsidP="00D24312">
      <w:pPr>
        <w:rPr>
          <w:bCs/>
        </w:rPr>
      </w:pPr>
      <w:r>
        <w:rPr>
          <w:bCs/>
        </w:rPr>
        <w:tab/>
      </w:r>
      <w:r>
        <w:rPr>
          <w:bCs/>
          <w:u w:val="single"/>
        </w:rPr>
        <w:t xml:space="preserve">Biblical truth </w:t>
      </w:r>
      <w:r>
        <w:rPr>
          <w:bCs/>
        </w:rPr>
        <w:t>: and interpretation</w:t>
      </w:r>
      <w:bookmarkStart w:id="0" w:name="_GoBack"/>
      <w:bookmarkEnd w:id="0"/>
    </w:p>
    <w:p w14:paraId="74317F33" w14:textId="727F21F8" w:rsidR="00D24312" w:rsidRDefault="00D24312" w:rsidP="00D24312">
      <w:pPr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  <w:t xml:space="preserve">Beware </w:t>
      </w:r>
      <w:r w:rsidRPr="00032981">
        <w:rPr>
          <w:bCs/>
          <w:u w:val="single"/>
        </w:rPr>
        <w:t xml:space="preserve">proof </w:t>
      </w:r>
      <w:r w:rsidR="00780826" w:rsidRPr="00032981">
        <w:rPr>
          <w:bCs/>
          <w:u w:val="single"/>
        </w:rPr>
        <w:t>texting</w:t>
      </w:r>
      <w:r w:rsidR="00780826">
        <w:rPr>
          <w:bCs/>
        </w:rPr>
        <w:t xml:space="preserve"> </w:t>
      </w:r>
      <w:r w:rsidRPr="00780826">
        <w:rPr>
          <w:bCs/>
        </w:rPr>
        <w:t>2 Tim. 2:15)</w:t>
      </w:r>
    </w:p>
    <w:p w14:paraId="0D2AB60A" w14:textId="6F88A47B" w:rsidR="00D24312" w:rsidRDefault="00D24312" w:rsidP="00D24312">
      <w:pPr>
        <w:rPr>
          <w:bCs/>
        </w:rPr>
      </w:pPr>
      <w:r>
        <w:rPr>
          <w:bCs/>
        </w:rPr>
        <w:tab/>
      </w:r>
      <w:r>
        <w:rPr>
          <w:bCs/>
          <w:u w:val="single"/>
        </w:rPr>
        <w:t>Cultural traditions</w:t>
      </w:r>
    </w:p>
    <w:p w14:paraId="681AE297" w14:textId="57AB9FD0" w:rsidR="00D24312" w:rsidRDefault="00D24312" w:rsidP="00D24312">
      <w:pPr>
        <w:rPr>
          <w:bCs/>
        </w:rPr>
      </w:pPr>
      <w:r>
        <w:rPr>
          <w:bCs/>
        </w:rPr>
        <w:tab/>
      </w:r>
      <w:r>
        <w:rPr>
          <w:bCs/>
        </w:rPr>
        <w:tab/>
        <w:t>Where?  When?  How Much?</w:t>
      </w:r>
    </w:p>
    <w:p w14:paraId="6E1ED523" w14:textId="2DF51CDB" w:rsidR="00D24312" w:rsidRDefault="00D24312" w:rsidP="00D2431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Customs</w:t>
      </w:r>
      <w:r>
        <w:rPr>
          <w:bCs/>
        </w:rPr>
        <w:t xml:space="preserve">, </w:t>
      </w:r>
      <w:r>
        <w:rPr>
          <w:bCs/>
          <w:u w:val="single"/>
        </w:rPr>
        <w:t>morals</w:t>
      </w:r>
      <w:r w:rsidR="00780826">
        <w:rPr>
          <w:bCs/>
        </w:rPr>
        <w:t xml:space="preserve">, </w:t>
      </w:r>
      <w:r w:rsidR="00780826">
        <w:rPr>
          <w:bCs/>
          <w:u w:val="single"/>
        </w:rPr>
        <w:t>values</w:t>
      </w:r>
    </w:p>
    <w:p w14:paraId="2F60D42D" w14:textId="4E7383AA" w:rsidR="00780826" w:rsidRDefault="00780826" w:rsidP="00D24312">
      <w:pPr>
        <w:rPr>
          <w:bCs/>
        </w:rPr>
      </w:pPr>
      <w:r>
        <w:rPr>
          <w:bCs/>
        </w:rPr>
        <w:tab/>
      </w:r>
      <w:r>
        <w:rPr>
          <w:bCs/>
        </w:rPr>
        <w:tab/>
        <w:t>Superstitions, prejudices</w:t>
      </w:r>
    </w:p>
    <w:p w14:paraId="0DC26148" w14:textId="3701B90A" w:rsidR="00780826" w:rsidRDefault="00780826" w:rsidP="00D24312">
      <w:pPr>
        <w:rPr>
          <w:bCs/>
        </w:rPr>
      </w:pPr>
      <w:r>
        <w:rPr>
          <w:bCs/>
        </w:rPr>
        <w:tab/>
      </w:r>
      <w:r>
        <w:rPr>
          <w:bCs/>
          <w:u w:val="single"/>
        </w:rPr>
        <w:t xml:space="preserve">Personal preferences </w:t>
      </w:r>
    </w:p>
    <w:p w14:paraId="58247957" w14:textId="46015ECC" w:rsidR="00780826" w:rsidRDefault="00780826" w:rsidP="00D24312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Personality traits, </w:t>
      </w:r>
      <w:r>
        <w:rPr>
          <w:bCs/>
          <w:u w:val="single"/>
        </w:rPr>
        <w:t xml:space="preserve"> comfort levels</w:t>
      </w:r>
      <w:r>
        <w:rPr>
          <w:bCs/>
        </w:rPr>
        <w:t xml:space="preserve">, </w:t>
      </w:r>
      <w:r>
        <w:rPr>
          <w:bCs/>
          <w:u w:val="single"/>
        </w:rPr>
        <w:t>political views</w:t>
      </w:r>
    </w:p>
    <w:p w14:paraId="672FFBE9" w14:textId="07044C72" w:rsidR="00780826" w:rsidRDefault="00780826" w:rsidP="00D24312">
      <w:pPr>
        <w:rPr>
          <w:bCs/>
        </w:rPr>
      </w:pPr>
      <w:r>
        <w:rPr>
          <w:bCs/>
        </w:rPr>
        <w:tab/>
      </w:r>
      <w:r>
        <w:rPr>
          <w:bCs/>
          <w:u w:val="single"/>
        </w:rPr>
        <w:t>Direction from the Holy Spirit</w:t>
      </w:r>
    </w:p>
    <w:p w14:paraId="6CD02E1A" w14:textId="4C0497C0" w:rsidR="00780826" w:rsidRDefault="00780826" w:rsidP="00D24312">
      <w:pPr>
        <w:rPr>
          <w:bCs/>
        </w:rPr>
      </w:pPr>
      <w:r>
        <w:rPr>
          <w:bCs/>
        </w:rPr>
        <w:t xml:space="preserve">Spiritual convictions are to be </w:t>
      </w:r>
      <w:r>
        <w:rPr>
          <w:bCs/>
          <w:u w:val="single"/>
        </w:rPr>
        <w:t>tested</w:t>
      </w:r>
    </w:p>
    <w:p w14:paraId="673E8F0B" w14:textId="121B5FD8" w:rsidR="00780826" w:rsidRPr="00780826" w:rsidRDefault="00780826" w:rsidP="00D24312">
      <w:pPr>
        <w:rPr>
          <w:bCs/>
          <w:u w:val="single"/>
        </w:rPr>
      </w:pPr>
      <w:r>
        <w:rPr>
          <w:bCs/>
        </w:rPr>
        <w:t xml:space="preserve">Spiritual Convictions are to be </w:t>
      </w:r>
      <w:r>
        <w:rPr>
          <w:bCs/>
          <w:u w:val="single"/>
        </w:rPr>
        <w:t>tolerated</w:t>
      </w:r>
      <w:r w:rsidR="00032981">
        <w:rPr>
          <w:bCs/>
          <w:u w:val="single"/>
        </w:rPr>
        <w:t xml:space="preserve"> </w:t>
      </w:r>
      <w:r w:rsidRPr="00032981">
        <w:rPr>
          <w:bCs/>
        </w:rPr>
        <w:t>(Rom. 14:1)</w:t>
      </w:r>
    </w:p>
    <w:p w14:paraId="17AD5453" w14:textId="77777777" w:rsidR="00D24312" w:rsidRPr="00D24312" w:rsidRDefault="00D24312" w:rsidP="00D24312">
      <w:pPr>
        <w:rPr>
          <w:bCs/>
        </w:rPr>
      </w:pPr>
    </w:p>
    <w:p w14:paraId="2D35D94B" w14:textId="34E2F249" w:rsidR="00956341" w:rsidRPr="00956341" w:rsidRDefault="00956341" w:rsidP="00956341"/>
    <w:sectPr w:rsidR="00956341" w:rsidRPr="0095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2981"/>
    <w:rsid w:val="000C3121"/>
    <w:rsid w:val="000D0166"/>
    <w:rsid w:val="00110B2B"/>
    <w:rsid w:val="00183F3E"/>
    <w:rsid w:val="00214B5A"/>
    <w:rsid w:val="0023739F"/>
    <w:rsid w:val="002E0EEC"/>
    <w:rsid w:val="0031087E"/>
    <w:rsid w:val="003C0E2F"/>
    <w:rsid w:val="00401710"/>
    <w:rsid w:val="00432EE9"/>
    <w:rsid w:val="00482C32"/>
    <w:rsid w:val="004F3AB3"/>
    <w:rsid w:val="005A7ABE"/>
    <w:rsid w:val="00743CE1"/>
    <w:rsid w:val="00780826"/>
    <w:rsid w:val="00956341"/>
    <w:rsid w:val="00991F73"/>
    <w:rsid w:val="00A05034"/>
    <w:rsid w:val="00A6201A"/>
    <w:rsid w:val="00AB324A"/>
    <w:rsid w:val="00AE07DD"/>
    <w:rsid w:val="00AF799B"/>
    <w:rsid w:val="00B338A4"/>
    <w:rsid w:val="00B8206A"/>
    <w:rsid w:val="00C37013"/>
    <w:rsid w:val="00C54707"/>
    <w:rsid w:val="00CD320F"/>
    <w:rsid w:val="00D24312"/>
    <w:rsid w:val="00D3753C"/>
    <w:rsid w:val="00DE220B"/>
    <w:rsid w:val="00E02164"/>
    <w:rsid w:val="00EB435A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cp:lastPrinted>2019-08-23T17:43:00Z</cp:lastPrinted>
  <dcterms:created xsi:type="dcterms:W3CDTF">2020-02-24T15:19:00Z</dcterms:created>
  <dcterms:modified xsi:type="dcterms:W3CDTF">2020-02-24T15:23:00Z</dcterms:modified>
</cp:coreProperties>
</file>