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1BE0C" w14:textId="6CF3E03C" w:rsidR="00EA76A9" w:rsidRPr="00743CE1" w:rsidRDefault="00C37013" w:rsidP="00C37013">
      <w:pPr>
        <w:jc w:val="center"/>
        <w:rPr>
          <w:b/>
          <w:u w:val="single"/>
        </w:rPr>
      </w:pPr>
      <w:r w:rsidRPr="00743CE1">
        <w:rPr>
          <w:b/>
          <w:u w:val="single"/>
        </w:rPr>
        <w:t>WALKING THE ROMAN ROAD</w:t>
      </w:r>
    </w:p>
    <w:p w14:paraId="62EE4EB6" w14:textId="32AE7122" w:rsidR="00C37013" w:rsidRPr="00743CE1" w:rsidRDefault="00C7546D" w:rsidP="00C37013">
      <w:pPr>
        <w:jc w:val="center"/>
        <w:rPr>
          <w:b/>
        </w:rPr>
      </w:pPr>
      <w:r>
        <w:rPr>
          <w:b/>
        </w:rPr>
        <w:t>The Consequences of Grace</w:t>
      </w:r>
    </w:p>
    <w:p w14:paraId="1341B290" w14:textId="62D0C6C9" w:rsidR="00C37013" w:rsidRPr="00743CE1" w:rsidRDefault="00C37013" w:rsidP="00C37013">
      <w:pPr>
        <w:jc w:val="center"/>
        <w:rPr>
          <w:b/>
        </w:rPr>
      </w:pPr>
      <w:r w:rsidRPr="00743CE1">
        <w:rPr>
          <w:b/>
        </w:rPr>
        <w:t xml:space="preserve">Romans </w:t>
      </w:r>
      <w:r w:rsidR="00C7546D">
        <w:rPr>
          <w:b/>
        </w:rPr>
        <w:t>6:1-14</w:t>
      </w:r>
    </w:p>
    <w:p w14:paraId="50B8ED3A" w14:textId="2B18E60A" w:rsidR="00093D40" w:rsidRPr="00C7546D" w:rsidRDefault="00093D40" w:rsidP="00C7546D"/>
    <w:p w14:paraId="32452573" w14:textId="56DFA70B" w:rsidR="009C3CB5" w:rsidRPr="00C7546D" w:rsidRDefault="00C7546D" w:rsidP="00C37013">
      <w:pPr>
        <w:rPr>
          <w:b/>
        </w:rPr>
      </w:pPr>
      <w:r>
        <w:rPr>
          <w:b/>
        </w:rPr>
        <w:t>A New Life</w:t>
      </w:r>
      <w:r w:rsidR="00F745E9" w:rsidRPr="00C7546D">
        <w:rPr>
          <w:b/>
        </w:rPr>
        <w:t xml:space="preserve"> </w:t>
      </w:r>
      <w:r>
        <w:rPr>
          <w:b/>
          <w:u w:val="single"/>
        </w:rPr>
        <w:t>in Christ</w:t>
      </w:r>
      <w:r w:rsidR="00F745E9" w:rsidRPr="00C7546D">
        <w:rPr>
          <w:b/>
        </w:rPr>
        <w:t>.</w:t>
      </w:r>
      <w:r w:rsidR="00CD320F" w:rsidRPr="00C7546D">
        <w:rPr>
          <w:b/>
        </w:rPr>
        <w:t xml:space="preserve">    </w:t>
      </w:r>
      <w:r w:rsidR="00991F73" w:rsidRPr="00C7546D">
        <w:rPr>
          <w:b/>
        </w:rPr>
        <w:t>v</w:t>
      </w:r>
      <w:r w:rsidR="00CD320F" w:rsidRPr="00C7546D">
        <w:rPr>
          <w:b/>
        </w:rPr>
        <w:t>s.1-</w:t>
      </w:r>
      <w:r w:rsidR="00F745E9" w:rsidRPr="00C7546D">
        <w:rPr>
          <w:b/>
        </w:rPr>
        <w:t>4</w:t>
      </w:r>
    </w:p>
    <w:p w14:paraId="3983E111" w14:textId="0795925D" w:rsidR="00C7546D" w:rsidRDefault="00C7546D" w:rsidP="00C7546D">
      <w:pPr>
        <w:ind w:left="720"/>
        <w:rPr>
          <w:u w:val="single"/>
        </w:rPr>
      </w:pPr>
      <w:r>
        <w:rPr>
          <w:b/>
        </w:rPr>
        <w:t>WARNINGS!!!</w:t>
      </w:r>
      <w:r>
        <w:tab/>
      </w:r>
      <w:r>
        <w:tab/>
        <w:t xml:space="preserve">Beware </w:t>
      </w:r>
      <w:r>
        <w:rPr>
          <w:u w:val="single"/>
        </w:rPr>
        <w:t>libertinism</w:t>
      </w:r>
    </w:p>
    <w:p w14:paraId="3C0B5DA6" w14:textId="0BDDF2B8" w:rsidR="00C7546D" w:rsidRDefault="00C7546D" w:rsidP="00C7546D">
      <w:pPr>
        <w:ind w:left="720"/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Avoid </w:t>
      </w:r>
      <w:r>
        <w:rPr>
          <w:u w:val="single"/>
        </w:rPr>
        <w:t>syncretism</w:t>
      </w:r>
    </w:p>
    <w:p w14:paraId="5CB52CA6" w14:textId="21099493" w:rsidR="00C7546D" w:rsidRPr="00C7546D" w:rsidRDefault="00C7546D" w:rsidP="00C7546D">
      <w:pPr>
        <w:ind w:left="720"/>
      </w:pPr>
      <w:r w:rsidRPr="00C7546D">
        <w:t>Dying to self is a</w:t>
      </w:r>
      <w:r>
        <w:t xml:space="preserve"> </w:t>
      </w:r>
      <w:r w:rsidRPr="00C7546D">
        <w:rPr>
          <w:u w:val="single"/>
        </w:rPr>
        <w:t>prerequisite</w:t>
      </w:r>
      <w:r>
        <w:t xml:space="preserve"> to living in Christ</w:t>
      </w:r>
    </w:p>
    <w:p w14:paraId="612066E4" w14:textId="77777777" w:rsidR="00CD29A3" w:rsidRDefault="00CD29A3" w:rsidP="00C37013">
      <w:pPr>
        <w:rPr>
          <w:b/>
        </w:rPr>
      </w:pPr>
    </w:p>
    <w:p w14:paraId="439422EB" w14:textId="47C4BA00" w:rsidR="00C37013" w:rsidRDefault="00C7546D" w:rsidP="00C37013">
      <w:pPr>
        <w:rPr>
          <w:b/>
        </w:rPr>
      </w:pPr>
      <w:r>
        <w:rPr>
          <w:b/>
        </w:rPr>
        <w:t>A New</w:t>
      </w:r>
      <w:r w:rsidR="00F745E9">
        <w:rPr>
          <w:b/>
        </w:rPr>
        <w:t xml:space="preserve"> </w:t>
      </w:r>
      <w:r>
        <w:rPr>
          <w:b/>
          <w:u w:val="single"/>
        </w:rPr>
        <w:t>hope</w:t>
      </w:r>
      <w:r>
        <w:rPr>
          <w:b/>
        </w:rPr>
        <w:t xml:space="preserve"> in Christ</w:t>
      </w:r>
      <w:r w:rsidR="00F745E9">
        <w:rPr>
          <w:b/>
        </w:rPr>
        <w:t>.</w:t>
      </w:r>
      <w:r w:rsidR="00991F73" w:rsidRPr="007D775A">
        <w:rPr>
          <w:b/>
        </w:rPr>
        <w:t xml:space="preserve">  </w:t>
      </w:r>
      <w:r w:rsidR="00F745E9" w:rsidRPr="007D775A">
        <w:rPr>
          <w:b/>
        </w:rPr>
        <w:t>V</w:t>
      </w:r>
      <w:r w:rsidR="00743CE1" w:rsidRPr="007D775A">
        <w:rPr>
          <w:b/>
        </w:rPr>
        <w:t>s</w:t>
      </w:r>
      <w:r w:rsidR="00F745E9">
        <w:rPr>
          <w:b/>
        </w:rPr>
        <w:t>.</w:t>
      </w:r>
      <w:r w:rsidR="00743CE1">
        <w:rPr>
          <w:b/>
        </w:rPr>
        <w:t xml:space="preserve"> </w:t>
      </w:r>
      <w:r>
        <w:rPr>
          <w:b/>
        </w:rPr>
        <w:t>5-7</w:t>
      </w:r>
    </w:p>
    <w:p w14:paraId="470CA0F0" w14:textId="1DBBE05C" w:rsidR="00650051" w:rsidRPr="00C7546D" w:rsidRDefault="00C37013" w:rsidP="00C37013">
      <w:pPr>
        <w:rPr>
          <w:u w:val="single"/>
        </w:rPr>
      </w:pPr>
      <w:r>
        <w:rPr>
          <w:b/>
        </w:rPr>
        <w:tab/>
      </w:r>
      <w:r w:rsidR="00C7546D">
        <w:t xml:space="preserve">The old life is an old path leading to </w:t>
      </w:r>
      <w:r w:rsidR="00C7546D">
        <w:rPr>
          <w:u w:val="single"/>
        </w:rPr>
        <w:t>destruction</w:t>
      </w:r>
    </w:p>
    <w:p w14:paraId="453BE2E5" w14:textId="10D28832" w:rsidR="00093D40" w:rsidRPr="00BA763F" w:rsidRDefault="00743CE1" w:rsidP="00C37013">
      <w:r>
        <w:rPr>
          <w:b/>
        </w:rPr>
        <w:tab/>
      </w:r>
      <w:r w:rsidR="00C7546D">
        <w:t>The new life is a new path leading to</w:t>
      </w:r>
      <w:r w:rsidR="00650051">
        <w:t xml:space="preserve"> </w:t>
      </w:r>
      <w:r w:rsidR="00C7546D">
        <w:rPr>
          <w:u w:val="single"/>
        </w:rPr>
        <w:t>glory</w:t>
      </w:r>
      <w:r w:rsidR="00BA763F">
        <w:rPr>
          <w:u w:val="single"/>
        </w:rPr>
        <w:t xml:space="preserve"> </w:t>
      </w:r>
    </w:p>
    <w:p w14:paraId="4228A6E6" w14:textId="77777777" w:rsidR="00CD29A3" w:rsidRDefault="00CD29A3" w:rsidP="00C37013">
      <w:pPr>
        <w:rPr>
          <w:b/>
        </w:rPr>
      </w:pPr>
    </w:p>
    <w:p w14:paraId="5AB7E6FA" w14:textId="33183150" w:rsidR="00743CE1" w:rsidRPr="00093D40" w:rsidRDefault="00C7546D" w:rsidP="00C37013">
      <w:pPr>
        <w:rPr>
          <w:b/>
        </w:rPr>
      </w:pPr>
      <w:r>
        <w:rPr>
          <w:b/>
        </w:rPr>
        <w:t>A New</w:t>
      </w:r>
      <w:r w:rsidR="00BA763F">
        <w:rPr>
          <w:b/>
        </w:rPr>
        <w:t xml:space="preserve"> </w:t>
      </w:r>
      <w:r>
        <w:rPr>
          <w:b/>
          <w:u w:val="single"/>
        </w:rPr>
        <w:t>purpose</w:t>
      </w:r>
      <w:r w:rsidR="00991F73" w:rsidRPr="00093D40">
        <w:rPr>
          <w:b/>
        </w:rPr>
        <w:t xml:space="preserve"> </w:t>
      </w:r>
      <w:r>
        <w:rPr>
          <w:b/>
        </w:rPr>
        <w:t>in Christ</w:t>
      </w:r>
      <w:r w:rsidR="00991F73" w:rsidRPr="00093D40">
        <w:rPr>
          <w:b/>
        </w:rPr>
        <w:t xml:space="preserve"> </w:t>
      </w:r>
      <w:r w:rsidR="007D775A">
        <w:rPr>
          <w:b/>
        </w:rPr>
        <w:t xml:space="preserve"> </w:t>
      </w:r>
      <w:r w:rsidR="00743CE1" w:rsidRPr="00093D40">
        <w:rPr>
          <w:b/>
        </w:rPr>
        <w:t xml:space="preserve">vs. </w:t>
      </w:r>
      <w:r>
        <w:rPr>
          <w:b/>
        </w:rPr>
        <w:t>8-10</w:t>
      </w:r>
    </w:p>
    <w:p w14:paraId="155301CA" w14:textId="1A7EF3F2" w:rsidR="00743CE1" w:rsidRPr="00BA763F" w:rsidRDefault="00C7546D" w:rsidP="00BA763F">
      <w:pPr>
        <w:ind w:left="720"/>
      </w:pPr>
      <w:bookmarkStart w:id="0" w:name="_Hlk528412560"/>
      <w:r>
        <w:t>IF I live</w:t>
      </w:r>
      <w:r w:rsidR="00743CE1">
        <w:t xml:space="preserve"> </w:t>
      </w:r>
      <w:bookmarkEnd w:id="0"/>
      <w:r>
        <w:rPr>
          <w:u w:val="single"/>
        </w:rPr>
        <w:t>with Christ</w:t>
      </w:r>
    </w:p>
    <w:p w14:paraId="6E5F3E4B" w14:textId="0178953E" w:rsidR="00743CE1" w:rsidRDefault="00C7546D" w:rsidP="00743CE1">
      <w:pPr>
        <w:ind w:firstLine="720"/>
      </w:pPr>
      <w:r>
        <w:t>AND Christ lives</w:t>
      </w:r>
      <w:r w:rsidR="00CD29A3">
        <w:t xml:space="preserve"> </w:t>
      </w:r>
      <w:r w:rsidR="00CD29A3" w:rsidRPr="00CD29A3">
        <w:rPr>
          <w:u w:val="single"/>
        </w:rPr>
        <w:t>to God</w:t>
      </w:r>
      <w:r w:rsidR="00CD29A3">
        <w:t xml:space="preserve"> (glorifies Him)</w:t>
      </w:r>
    </w:p>
    <w:p w14:paraId="0A022692" w14:textId="244F40C0" w:rsidR="00CD29A3" w:rsidRPr="00CD29A3" w:rsidRDefault="00CD29A3" w:rsidP="00743CE1">
      <w:pPr>
        <w:ind w:firstLine="720"/>
        <w:rPr>
          <w:u w:val="single"/>
        </w:rPr>
      </w:pPr>
      <w:r>
        <w:t xml:space="preserve">THEN </w:t>
      </w:r>
      <w:r>
        <w:rPr>
          <w:u w:val="single"/>
        </w:rPr>
        <w:t>I too live to God</w:t>
      </w:r>
    </w:p>
    <w:p w14:paraId="501853DF" w14:textId="77777777" w:rsidR="00CD29A3" w:rsidRDefault="00CD29A3" w:rsidP="009C3CB5">
      <w:pPr>
        <w:rPr>
          <w:b/>
        </w:rPr>
      </w:pPr>
    </w:p>
    <w:p w14:paraId="7FADA618" w14:textId="2C97A16B" w:rsidR="009C3CB5" w:rsidRPr="009C3CB5" w:rsidRDefault="00CD29A3" w:rsidP="009C3CB5">
      <w:pPr>
        <w:rPr>
          <w:b/>
        </w:rPr>
      </w:pPr>
      <w:r>
        <w:rPr>
          <w:b/>
        </w:rPr>
        <w:t xml:space="preserve">A New </w:t>
      </w:r>
      <w:r>
        <w:rPr>
          <w:b/>
          <w:u w:val="single"/>
        </w:rPr>
        <w:t>Freedom</w:t>
      </w:r>
      <w:r>
        <w:rPr>
          <w:b/>
        </w:rPr>
        <w:t xml:space="preserve"> in Christ</w:t>
      </w:r>
      <w:r w:rsidR="009C3CB5">
        <w:rPr>
          <w:b/>
        </w:rPr>
        <w:t xml:space="preserve">  vs. </w:t>
      </w:r>
      <w:r>
        <w:rPr>
          <w:b/>
        </w:rPr>
        <w:t>11-14</w:t>
      </w:r>
    </w:p>
    <w:p w14:paraId="1B8934EC" w14:textId="291951C4" w:rsidR="00093D40" w:rsidRDefault="00CD29A3" w:rsidP="00743CE1">
      <w:pPr>
        <w:ind w:firstLine="720"/>
      </w:pPr>
      <w:r>
        <w:t xml:space="preserve">For the Christian, sin is a </w:t>
      </w:r>
      <w:r>
        <w:rPr>
          <w:u w:val="single"/>
        </w:rPr>
        <w:t>choice</w:t>
      </w:r>
    </w:p>
    <w:p w14:paraId="4B62A19F" w14:textId="728A0346" w:rsidR="00CD29A3" w:rsidRDefault="00CD29A3" w:rsidP="00743CE1">
      <w:pPr>
        <w:ind w:firstLine="720"/>
      </w:pPr>
      <w:r>
        <w:tab/>
        <w:t xml:space="preserve">Not an </w:t>
      </w:r>
      <w:r>
        <w:rPr>
          <w:u w:val="single"/>
        </w:rPr>
        <w:t>instinct</w:t>
      </w:r>
    </w:p>
    <w:p w14:paraId="33AC94B5" w14:textId="3A488669" w:rsidR="00CD29A3" w:rsidRDefault="00CD29A3" w:rsidP="00CD29A3">
      <w:pPr>
        <w:ind w:left="720" w:firstLine="720"/>
      </w:pPr>
      <w:r>
        <w:t xml:space="preserve">Not a </w:t>
      </w:r>
      <w:r>
        <w:rPr>
          <w:u w:val="single"/>
        </w:rPr>
        <w:t>conditional response</w:t>
      </w:r>
    </w:p>
    <w:p w14:paraId="74E1D974" w14:textId="5CF96D99" w:rsidR="00FA356C" w:rsidRDefault="00CD29A3" w:rsidP="00FA356C">
      <w:pPr>
        <w:ind w:left="720" w:firstLine="720"/>
        <w:rPr>
          <w:u w:val="single"/>
        </w:rPr>
      </w:pPr>
      <w:r>
        <w:t xml:space="preserve">Not an </w:t>
      </w:r>
      <w:r>
        <w:rPr>
          <w:u w:val="single"/>
        </w:rPr>
        <w:t>accident</w:t>
      </w:r>
    </w:p>
    <w:p w14:paraId="4B4C546E" w14:textId="77777777" w:rsidR="00CD29A3" w:rsidRDefault="00CD29A3" w:rsidP="00CD29A3">
      <w:pPr>
        <w:ind w:left="720" w:firstLine="720"/>
      </w:pPr>
    </w:p>
    <w:p w14:paraId="1BD34229" w14:textId="3F916461" w:rsidR="00CD29A3" w:rsidRPr="00CD29A3" w:rsidRDefault="00CD29A3" w:rsidP="00CD29A3">
      <w:pPr>
        <w:rPr>
          <w:u w:val="single"/>
        </w:rPr>
      </w:pPr>
      <w:r>
        <w:t xml:space="preserve">In God’s hands you re an </w:t>
      </w:r>
      <w:r>
        <w:rPr>
          <w:u w:val="single"/>
        </w:rPr>
        <w:t>instrument of righteousness</w:t>
      </w:r>
    </w:p>
    <w:p w14:paraId="55A893D4" w14:textId="6A5FB74B" w:rsidR="00093D40" w:rsidRDefault="00FA356C" w:rsidP="00FA356C">
      <w:pPr>
        <w:jc w:val="center"/>
        <w:rPr>
          <w:color w:val="1F3864" w:themeColor="accent1" w:themeShade="80"/>
        </w:rPr>
      </w:pPr>
      <w:bookmarkStart w:id="1" w:name="_GoBack"/>
      <w:r>
        <w:rPr>
          <w:color w:val="1F3864" w:themeColor="accent1" w:themeShade="80"/>
        </w:rPr>
        <w:lastRenderedPageBreak/>
        <w:t>NOTES</w:t>
      </w:r>
    </w:p>
    <w:bookmarkEnd w:id="1"/>
    <w:p w14:paraId="7507AD6E" w14:textId="2E5ACC99" w:rsidR="00FA356C" w:rsidRDefault="00FA356C" w:rsidP="00FA356C">
      <w:pPr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Jesus’ death freed me from the penalty of </w:t>
      </w:r>
      <w:proofErr w:type="gramStart"/>
      <w:r>
        <w:rPr>
          <w:color w:val="1F3864" w:themeColor="accent1" w:themeShade="80"/>
        </w:rPr>
        <w:t>sin, but</w:t>
      </w:r>
      <w:proofErr w:type="gramEnd"/>
      <w:r>
        <w:rPr>
          <w:color w:val="1F3864" w:themeColor="accent1" w:themeShade="80"/>
        </w:rPr>
        <w:t xml:space="preserve"> was not a license to sin anymore. His resurrection provides me with a new </w:t>
      </w:r>
      <w:proofErr w:type="gramStart"/>
      <w:r>
        <w:rPr>
          <w:color w:val="1F3864" w:themeColor="accent1" w:themeShade="80"/>
        </w:rPr>
        <w:t>life,,</w:t>
      </w:r>
      <w:proofErr w:type="gramEnd"/>
      <w:r>
        <w:rPr>
          <w:color w:val="1F3864" w:themeColor="accent1" w:themeShade="80"/>
        </w:rPr>
        <w:t xml:space="preserve"> in HIM, that could be lived without sin as a way of life.</w:t>
      </w:r>
    </w:p>
    <w:p w14:paraId="6C67D675" w14:textId="63D50029" w:rsidR="00FA356C" w:rsidRDefault="00FA356C" w:rsidP="00FA356C">
      <w:pPr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“Separated </w:t>
      </w:r>
      <w:r>
        <w:rPr>
          <w:color w:val="1F3864" w:themeColor="accent1" w:themeShade="80"/>
          <w:u w:val="single"/>
        </w:rPr>
        <w:t>from</w:t>
      </w:r>
      <w:r>
        <w:rPr>
          <w:color w:val="1F3864" w:themeColor="accent1" w:themeShade="80"/>
        </w:rPr>
        <w:t xml:space="preserve"> sin, separated </w:t>
      </w:r>
      <w:r>
        <w:rPr>
          <w:color w:val="1F3864" w:themeColor="accent1" w:themeShade="80"/>
          <w:u w:val="single"/>
        </w:rPr>
        <w:t>to</w:t>
      </w:r>
      <w:r>
        <w:rPr>
          <w:color w:val="1F3864" w:themeColor="accent1" w:themeShade="80"/>
        </w:rPr>
        <w:t xml:space="preserve"> God”</w:t>
      </w:r>
    </w:p>
    <w:p w14:paraId="7D740B51" w14:textId="1119A148" w:rsidR="00FA356C" w:rsidRPr="00FA356C" w:rsidRDefault="00FA356C" w:rsidP="00FA356C">
      <w:pPr>
        <w:pStyle w:val="ListParagraph"/>
        <w:numPr>
          <w:ilvl w:val="0"/>
          <w:numId w:val="1"/>
        </w:numPr>
        <w:rPr>
          <w:i/>
          <w:color w:val="1F3864" w:themeColor="accent1" w:themeShade="80"/>
        </w:rPr>
      </w:pPr>
      <w:r>
        <w:rPr>
          <w:iCs/>
          <w:color w:val="1F3864" w:themeColor="accent1" w:themeShade="80"/>
        </w:rPr>
        <w:t xml:space="preserve">Can’t continue in the old </w:t>
      </w:r>
      <w:proofErr w:type="gramStart"/>
      <w:r>
        <w:rPr>
          <w:iCs/>
          <w:color w:val="1F3864" w:themeColor="accent1" w:themeShade="80"/>
        </w:rPr>
        <w:t>life-style</w:t>
      </w:r>
      <w:proofErr w:type="gramEnd"/>
    </w:p>
    <w:p w14:paraId="1F4CF1A5" w14:textId="42B56693" w:rsidR="00FA356C" w:rsidRPr="00FA356C" w:rsidRDefault="00FA356C" w:rsidP="00FA356C">
      <w:pPr>
        <w:pStyle w:val="ListParagraph"/>
        <w:numPr>
          <w:ilvl w:val="0"/>
          <w:numId w:val="1"/>
        </w:numPr>
        <w:rPr>
          <w:i/>
          <w:color w:val="1F3864" w:themeColor="accent1" w:themeShade="80"/>
        </w:rPr>
      </w:pPr>
      <w:r>
        <w:rPr>
          <w:iCs/>
          <w:color w:val="1F3864" w:themeColor="accent1" w:themeShade="80"/>
        </w:rPr>
        <w:t>Vs 3  &amp; 4 – symbolic of our regeneration, new life</w:t>
      </w:r>
    </w:p>
    <w:p w14:paraId="280B603D" w14:textId="68368BCA" w:rsidR="00FA356C" w:rsidRPr="00FA356C" w:rsidRDefault="00FA356C" w:rsidP="00FA356C">
      <w:pPr>
        <w:pStyle w:val="ListParagraph"/>
        <w:numPr>
          <w:ilvl w:val="0"/>
          <w:numId w:val="1"/>
        </w:numPr>
        <w:rPr>
          <w:i/>
          <w:color w:val="1F3864" w:themeColor="accent1" w:themeShade="80"/>
        </w:rPr>
      </w:pPr>
      <w:r>
        <w:rPr>
          <w:iCs/>
          <w:color w:val="1F3864" w:themeColor="accent1" w:themeShade="80"/>
        </w:rPr>
        <w:t>Vs 5 – Galatians 2:20</w:t>
      </w:r>
    </w:p>
    <w:p w14:paraId="0F9DA113" w14:textId="7FD55EC9" w:rsidR="00FA356C" w:rsidRPr="00FA356C" w:rsidRDefault="00FA356C" w:rsidP="00FA356C">
      <w:pPr>
        <w:pStyle w:val="ListParagraph"/>
        <w:numPr>
          <w:ilvl w:val="0"/>
          <w:numId w:val="1"/>
        </w:numPr>
        <w:rPr>
          <w:i/>
          <w:color w:val="1F3864" w:themeColor="accent1" w:themeShade="80"/>
        </w:rPr>
      </w:pPr>
      <w:r>
        <w:rPr>
          <w:iCs/>
          <w:color w:val="1F3864" w:themeColor="accent1" w:themeShade="80"/>
        </w:rPr>
        <w:t>Vs 8 – 10  – He died so that we could live</w:t>
      </w:r>
    </w:p>
    <w:p w14:paraId="3B53E3A8" w14:textId="37F5B025" w:rsidR="00FA356C" w:rsidRPr="00B8753B" w:rsidRDefault="00B8753B" w:rsidP="00FA356C">
      <w:pPr>
        <w:pStyle w:val="ListParagraph"/>
        <w:numPr>
          <w:ilvl w:val="0"/>
          <w:numId w:val="1"/>
        </w:numPr>
        <w:rPr>
          <w:i/>
          <w:color w:val="1F3864" w:themeColor="accent1" w:themeShade="80"/>
        </w:rPr>
      </w:pPr>
      <w:r>
        <w:rPr>
          <w:iCs/>
          <w:color w:val="1F3864" w:themeColor="accent1" w:themeShade="80"/>
        </w:rPr>
        <w:t xml:space="preserve">Vs 11 – Our life is now </w:t>
      </w:r>
      <w:r>
        <w:rPr>
          <w:iCs/>
          <w:color w:val="1F3864" w:themeColor="accent1" w:themeShade="80"/>
          <w:u w:val="single"/>
        </w:rPr>
        <w:t>in</w:t>
      </w:r>
      <w:r>
        <w:rPr>
          <w:iCs/>
          <w:color w:val="1F3864" w:themeColor="accent1" w:themeShade="80"/>
        </w:rPr>
        <w:t xml:space="preserve"> Christ Jesus</w:t>
      </w:r>
    </w:p>
    <w:p w14:paraId="67734DC9" w14:textId="63F74846" w:rsidR="00B8753B" w:rsidRPr="00B8753B" w:rsidRDefault="00B8753B" w:rsidP="00FA356C">
      <w:pPr>
        <w:pStyle w:val="ListParagraph"/>
        <w:numPr>
          <w:ilvl w:val="0"/>
          <w:numId w:val="1"/>
        </w:numPr>
        <w:rPr>
          <w:i/>
          <w:color w:val="1F3864" w:themeColor="accent1" w:themeShade="80"/>
        </w:rPr>
      </w:pPr>
      <w:r>
        <w:rPr>
          <w:iCs/>
          <w:color w:val="1F3864" w:themeColor="accent1" w:themeShade="80"/>
        </w:rPr>
        <w:t>Vs 12-13 – Jesu lives in you, don’t go where He wouldn’t</w:t>
      </w:r>
    </w:p>
    <w:p w14:paraId="209C9FF1" w14:textId="4047E7DB" w:rsidR="00B8753B" w:rsidRPr="00FA356C" w:rsidRDefault="00B8753B" w:rsidP="00FA356C">
      <w:pPr>
        <w:pStyle w:val="ListParagraph"/>
        <w:numPr>
          <w:ilvl w:val="0"/>
          <w:numId w:val="1"/>
        </w:numPr>
        <w:rPr>
          <w:i/>
          <w:color w:val="1F3864" w:themeColor="accent1" w:themeShade="80"/>
        </w:rPr>
      </w:pPr>
      <w:r>
        <w:rPr>
          <w:iCs/>
          <w:color w:val="1F3864" w:themeColor="accent1" w:themeShade="80"/>
        </w:rPr>
        <w:t>V 14 – under Grace, not the Law</w:t>
      </w:r>
    </w:p>
    <w:sectPr w:rsidR="00B8753B" w:rsidRPr="00FA3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1431E"/>
    <w:multiLevelType w:val="hybridMultilevel"/>
    <w:tmpl w:val="349A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13"/>
    <w:rsid w:val="00031A45"/>
    <w:rsid w:val="000653C8"/>
    <w:rsid w:val="00093D40"/>
    <w:rsid w:val="000D0166"/>
    <w:rsid w:val="00110B2B"/>
    <w:rsid w:val="004F3AB3"/>
    <w:rsid w:val="00505AF1"/>
    <w:rsid w:val="00650051"/>
    <w:rsid w:val="00743CE1"/>
    <w:rsid w:val="007D775A"/>
    <w:rsid w:val="008D61ED"/>
    <w:rsid w:val="00991F73"/>
    <w:rsid w:val="009C3CB5"/>
    <w:rsid w:val="00A05034"/>
    <w:rsid w:val="00AD6B2A"/>
    <w:rsid w:val="00B8206A"/>
    <w:rsid w:val="00B8753B"/>
    <w:rsid w:val="00BA763F"/>
    <w:rsid w:val="00C31A9D"/>
    <w:rsid w:val="00C37013"/>
    <w:rsid w:val="00C54707"/>
    <w:rsid w:val="00C7546D"/>
    <w:rsid w:val="00CD29A3"/>
    <w:rsid w:val="00CD320F"/>
    <w:rsid w:val="00DE220B"/>
    <w:rsid w:val="00F745E9"/>
    <w:rsid w:val="00FA356C"/>
    <w:rsid w:val="00FC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05DC"/>
  <w15:chartTrackingRefBased/>
  <w15:docId w15:val="{35C11AD2-73BC-4D6C-87FF-D7D64D46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Van Tassel</dc:creator>
  <cp:keywords/>
  <dc:description/>
  <cp:lastModifiedBy>Mason Van Tassel</cp:lastModifiedBy>
  <cp:revision>3</cp:revision>
  <dcterms:created xsi:type="dcterms:W3CDTF">2019-07-04T15:14:00Z</dcterms:created>
  <dcterms:modified xsi:type="dcterms:W3CDTF">2019-07-04T15:26:00Z</dcterms:modified>
</cp:coreProperties>
</file>